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0DA" w:rsidRPr="00793907" w:rsidRDefault="000010DA" w:rsidP="00455577">
      <w:pPr>
        <w:pStyle w:val="rvps2"/>
        <w:spacing w:before="0" w:beforeAutospacing="0" w:after="150" w:afterAutospacing="0"/>
        <w:ind w:firstLine="708"/>
        <w:jc w:val="both"/>
        <w:rPr>
          <w:color w:val="000000"/>
          <w:lang w:val="uk-UA"/>
        </w:rPr>
      </w:pPr>
      <w:r w:rsidRPr="00793907">
        <w:rPr>
          <w:color w:val="000000"/>
          <w:lang w:val="uk-UA"/>
        </w:rPr>
        <w:t xml:space="preserve">Інформація про загальну кількість акцій та голосуючих акцій </w:t>
      </w:r>
      <w:r w:rsidR="00D716C6" w:rsidRPr="00793907">
        <w:rPr>
          <w:color w:val="000000"/>
          <w:lang w:val="uk-UA"/>
        </w:rPr>
        <w:t>ПрАТ «</w:t>
      </w:r>
      <w:r w:rsidR="00455577" w:rsidRPr="00793907">
        <w:rPr>
          <w:color w:val="000000"/>
          <w:lang w:val="uk-UA"/>
        </w:rPr>
        <w:t>ПРОФЕСІОНАЛ</w:t>
      </w:r>
      <w:r w:rsidR="00D716C6" w:rsidRPr="00793907">
        <w:rPr>
          <w:color w:val="000000"/>
          <w:lang w:val="uk-UA"/>
        </w:rPr>
        <w:t>»</w:t>
      </w:r>
      <w:r w:rsidRPr="00793907">
        <w:rPr>
          <w:color w:val="000000"/>
          <w:lang w:val="uk-UA"/>
        </w:rPr>
        <w:t xml:space="preserve"> станом на </w:t>
      </w:r>
      <w:r w:rsidR="00F13ED4">
        <w:rPr>
          <w:color w:val="000000"/>
          <w:lang w:val="en-US"/>
        </w:rPr>
        <w:t>01</w:t>
      </w:r>
      <w:r w:rsidRPr="00793907">
        <w:rPr>
          <w:color w:val="000000"/>
          <w:lang w:val="uk-UA"/>
        </w:rPr>
        <w:t xml:space="preserve"> </w:t>
      </w:r>
      <w:r w:rsidR="00E744B7">
        <w:rPr>
          <w:color w:val="000000"/>
          <w:lang w:val="uk-UA"/>
        </w:rPr>
        <w:t>квітня</w:t>
      </w:r>
      <w:r w:rsidRPr="00793907">
        <w:rPr>
          <w:color w:val="000000"/>
          <w:lang w:val="uk-UA"/>
        </w:rPr>
        <w:t xml:space="preserve"> 201</w:t>
      </w:r>
      <w:r w:rsidR="00E34CE8" w:rsidRPr="00793907">
        <w:rPr>
          <w:color w:val="000000"/>
          <w:lang w:val="uk-UA"/>
        </w:rPr>
        <w:t>9</w:t>
      </w:r>
      <w:r w:rsidRPr="00793907">
        <w:rPr>
          <w:color w:val="000000"/>
          <w:lang w:val="uk-UA"/>
        </w:rPr>
        <w:t xml:space="preserve"> року (згідно переліку акціонерів, </w:t>
      </w:r>
      <w:r w:rsidR="00E744B7" w:rsidRPr="008A4A1B">
        <w:rPr>
          <w:color w:val="000000"/>
        </w:rPr>
        <w:t>які мають право на участь у загальних зборах</w:t>
      </w:r>
      <w:r w:rsidRPr="00793907">
        <w:rPr>
          <w:color w:val="000000"/>
          <w:lang w:val="uk-UA"/>
        </w:rPr>
        <w:t xml:space="preserve">, що скликані на </w:t>
      </w:r>
      <w:r w:rsidR="00E34CE8" w:rsidRPr="00793907">
        <w:rPr>
          <w:color w:val="000000"/>
          <w:lang w:val="uk-UA"/>
        </w:rPr>
        <w:t>05</w:t>
      </w:r>
      <w:r w:rsidR="00455577" w:rsidRPr="00793907">
        <w:rPr>
          <w:color w:val="000000"/>
          <w:lang w:val="uk-UA"/>
        </w:rPr>
        <w:t xml:space="preserve"> </w:t>
      </w:r>
      <w:r w:rsidR="00E34CE8" w:rsidRPr="00793907">
        <w:rPr>
          <w:color w:val="000000"/>
          <w:lang w:val="uk-UA"/>
        </w:rPr>
        <w:t>квітня</w:t>
      </w:r>
      <w:r w:rsidR="00455577" w:rsidRPr="00793907">
        <w:rPr>
          <w:color w:val="000000"/>
          <w:lang w:val="uk-UA"/>
        </w:rPr>
        <w:t xml:space="preserve"> </w:t>
      </w:r>
      <w:r w:rsidRPr="00793907">
        <w:rPr>
          <w:color w:val="000000"/>
          <w:lang w:val="uk-UA"/>
        </w:rPr>
        <w:t>201</w:t>
      </w:r>
      <w:r w:rsidR="00E34CE8" w:rsidRPr="00793907">
        <w:rPr>
          <w:color w:val="000000"/>
          <w:lang w:val="uk-UA"/>
        </w:rPr>
        <w:t>9</w:t>
      </w:r>
      <w:r w:rsidRPr="00793907">
        <w:rPr>
          <w:color w:val="000000"/>
          <w:lang w:val="uk-UA"/>
        </w:rPr>
        <w:t xml:space="preserve"> року).</w:t>
      </w:r>
    </w:p>
    <w:p w:rsidR="00536AEC" w:rsidRPr="00463D26" w:rsidRDefault="00536AEC" w:rsidP="00455577">
      <w:pPr>
        <w:jc w:val="both"/>
        <w:rPr>
          <w:sz w:val="20"/>
          <w:szCs w:val="20"/>
          <w:lang w:val="ru-RU"/>
        </w:rPr>
      </w:pPr>
    </w:p>
    <w:p w:rsidR="00463D26" w:rsidRPr="00644B61" w:rsidRDefault="00463D26" w:rsidP="00455577">
      <w:pPr>
        <w:pStyle w:val="a6"/>
        <w:spacing w:before="0" w:beforeAutospacing="0" w:after="0" w:afterAutospacing="0"/>
        <w:ind w:firstLine="708"/>
        <w:jc w:val="both"/>
        <w:rPr>
          <w:sz w:val="20"/>
          <w:szCs w:val="20"/>
          <w:lang w:val="uk-UA"/>
        </w:rPr>
      </w:pPr>
      <w:r w:rsidRPr="00644B61">
        <w:rPr>
          <w:sz w:val="20"/>
          <w:szCs w:val="20"/>
          <w:lang w:val="uk-UA"/>
        </w:rPr>
        <w:t>Згідно інформації</w:t>
      </w:r>
      <w:r w:rsidR="00455577">
        <w:rPr>
          <w:sz w:val="20"/>
          <w:szCs w:val="20"/>
          <w:lang w:val="uk-UA"/>
        </w:rPr>
        <w:t>,</w:t>
      </w:r>
      <w:r w:rsidRPr="00644B61">
        <w:rPr>
          <w:sz w:val="20"/>
          <w:szCs w:val="20"/>
          <w:lang w:val="uk-UA"/>
        </w:rPr>
        <w:t xml:space="preserve"> </w:t>
      </w:r>
      <w:r w:rsidR="00455577">
        <w:rPr>
          <w:sz w:val="20"/>
          <w:szCs w:val="20"/>
          <w:lang w:val="uk-UA"/>
        </w:rPr>
        <w:t>що зазначена</w:t>
      </w:r>
      <w:r w:rsidRPr="00644B61">
        <w:rPr>
          <w:sz w:val="20"/>
          <w:szCs w:val="20"/>
          <w:lang w:val="uk-UA"/>
        </w:rPr>
        <w:t xml:space="preserve"> у переліку </w:t>
      </w:r>
      <w:r w:rsidR="00E744B7">
        <w:rPr>
          <w:sz w:val="20"/>
          <w:szCs w:val="20"/>
          <w:lang w:val="uk-UA"/>
        </w:rPr>
        <w:t>акціонерів</w:t>
      </w:r>
      <w:r w:rsidRPr="00644B61">
        <w:rPr>
          <w:sz w:val="20"/>
          <w:szCs w:val="20"/>
          <w:lang w:val="uk-UA"/>
        </w:rPr>
        <w:t xml:space="preserve">, </w:t>
      </w:r>
      <w:r w:rsidR="00E744B7" w:rsidRPr="00E744B7">
        <w:rPr>
          <w:sz w:val="20"/>
          <w:szCs w:val="20"/>
          <w:lang w:val="uk-UA"/>
        </w:rPr>
        <w:t>які мають право на участь у загальних зборах</w:t>
      </w:r>
      <w:r w:rsidRPr="00644B61">
        <w:rPr>
          <w:sz w:val="20"/>
          <w:szCs w:val="20"/>
          <w:lang w:val="uk-UA"/>
        </w:rPr>
        <w:t xml:space="preserve">, складеному ПАТ «НДУ» станом на </w:t>
      </w:r>
      <w:r w:rsidR="00E744B7">
        <w:rPr>
          <w:sz w:val="20"/>
          <w:szCs w:val="20"/>
          <w:lang w:val="uk-UA"/>
        </w:rPr>
        <w:t>01</w:t>
      </w:r>
      <w:r w:rsidRPr="00644B61">
        <w:rPr>
          <w:sz w:val="20"/>
          <w:szCs w:val="20"/>
          <w:lang w:val="uk-UA"/>
        </w:rPr>
        <w:t>.0</w:t>
      </w:r>
      <w:r w:rsidR="00E744B7">
        <w:rPr>
          <w:sz w:val="20"/>
          <w:szCs w:val="20"/>
          <w:lang w:val="uk-UA"/>
        </w:rPr>
        <w:t>4</w:t>
      </w:r>
      <w:r w:rsidRPr="00644B61">
        <w:rPr>
          <w:sz w:val="20"/>
          <w:szCs w:val="20"/>
          <w:lang w:val="uk-UA"/>
        </w:rPr>
        <w:t>.201</w:t>
      </w:r>
      <w:r w:rsidR="00E34CE8">
        <w:rPr>
          <w:sz w:val="20"/>
          <w:szCs w:val="20"/>
          <w:lang w:val="uk-UA"/>
        </w:rPr>
        <w:t>9</w:t>
      </w:r>
      <w:r w:rsidRPr="00644B61">
        <w:rPr>
          <w:sz w:val="20"/>
          <w:szCs w:val="20"/>
          <w:lang w:val="uk-UA"/>
        </w:rPr>
        <w:t xml:space="preserve"> року:</w:t>
      </w:r>
    </w:p>
    <w:p w:rsidR="00455577" w:rsidRPr="00EB6483" w:rsidRDefault="00455577" w:rsidP="00455577">
      <w:pPr>
        <w:pStyle w:val="rvps2"/>
        <w:spacing w:before="0" w:beforeAutospacing="0" w:after="0" w:afterAutospacing="0"/>
        <w:ind w:left="709"/>
        <w:jc w:val="both"/>
        <w:rPr>
          <w:sz w:val="20"/>
          <w:szCs w:val="20"/>
          <w:lang w:val="uk-UA"/>
        </w:rPr>
      </w:pPr>
      <w:r w:rsidRPr="00EB6483">
        <w:rPr>
          <w:sz w:val="20"/>
          <w:szCs w:val="20"/>
          <w:lang w:val="uk-UA"/>
        </w:rPr>
        <w:t>- загальна кількість простих</w:t>
      </w:r>
      <w:r>
        <w:rPr>
          <w:sz w:val="20"/>
          <w:szCs w:val="20"/>
          <w:lang w:val="en-US"/>
        </w:rPr>
        <w:t xml:space="preserve"> </w:t>
      </w:r>
      <w:r w:rsidRPr="00E03E05">
        <w:rPr>
          <w:sz w:val="20"/>
          <w:szCs w:val="20"/>
          <w:lang w:val="uk-UA"/>
        </w:rPr>
        <w:t>іменних</w:t>
      </w:r>
      <w:r w:rsidRPr="00EB6483">
        <w:rPr>
          <w:sz w:val="20"/>
          <w:szCs w:val="20"/>
          <w:lang w:val="uk-UA"/>
        </w:rPr>
        <w:t xml:space="preserve"> акцій Товариства становить – </w:t>
      </w:r>
      <w:r>
        <w:rPr>
          <w:sz w:val="20"/>
          <w:szCs w:val="20"/>
          <w:lang w:val="en-US"/>
        </w:rPr>
        <w:t>1086</w:t>
      </w:r>
      <w:r w:rsidRPr="00EB6483">
        <w:rPr>
          <w:sz w:val="20"/>
          <w:szCs w:val="20"/>
          <w:lang w:val="uk-UA"/>
        </w:rPr>
        <w:t xml:space="preserve"> штук; </w:t>
      </w:r>
    </w:p>
    <w:p w:rsidR="00455577" w:rsidRPr="00EB6483" w:rsidRDefault="00455577" w:rsidP="00455577">
      <w:pPr>
        <w:pStyle w:val="rvps2"/>
        <w:spacing w:before="0" w:beforeAutospacing="0" w:after="0" w:afterAutospacing="0"/>
        <w:ind w:left="709"/>
        <w:jc w:val="both"/>
        <w:rPr>
          <w:sz w:val="20"/>
          <w:szCs w:val="20"/>
          <w:lang w:val="uk-UA"/>
        </w:rPr>
      </w:pPr>
      <w:r w:rsidRPr="00EB6483">
        <w:rPr>
          <w:sz w:val="20"/>
          <w:szCs w:val="20"/>
          <w:lang w:val="uk-UA"/>
        </w:rPr>
        <w:t xml:space="preserve">- загальна кількість простих </w:t>
      </w:r>
      <w:r>
        <w:rPr>
          <w:sz w:val="20"/>
          <w:szCs w:val="20"/>
          <w:lang w:val="uk-UA"/>
        </w:rPr>
        <w:t xml:space="preserve">іменних </w:t>
      </w:r>
      <w:r w:rsidRPr="00EB6483">
        <w:rPr>
          <w:sz w:val="20"/>
          <w:szCs w:val="20"/>
          <w:lang w:val="uk-UA"/>
        </w:rPr>
        <w:t xml:space="preserve">голосуючих акцій Товариства становить – </w:t>
      </w:r>
      <w:r>
        <w:rPr>
          <w:sz w:val="20"/>
          <w:szCs w:val="20"/>
          <w:lang w:val="uk-UA"/>
        </w:rPr>
        <w:t>88</w:t>
      </w:r>
      <w:r w:rsidR="00B366FE">
        <w:rPr>
          <w:sz w:val="20"/>
          <w:szCs w:val="20"/>
          <w:lang w:val="en-US"/>
        </w:rPr>
        <w:t>3</w:t>
      </w:r>
      <w:r w:rsidRPr="00EB6483">
        <w:rPr>
          <w:sz w:val="20"/>
          <w:szCs w:val="20"/>
          <w:lang w:val="uk-UA"/>
        </w:rPr>
        <w:t xml:space="preserve"> штук.</w:t>
      </w:r>
    </w:p>
    <w:p w:rsidR="00455577" w:rsidRPr="00EB6483" w:rsidRDefault="00455577" w:rsidP="00455577">
      <w:pPr>
        <w:pStyle w:val="rvps2"/>
        <w:spacing w:before="0" w:beforeAutospacing="0" w:after="0" w:afterAutospacing="0"/>
        <w:ind w:left="709"/>
        <w:jc w:val="both"/>
        <w:rPr>
          <w:sz w:val="20"/>
          <w:szCs w:val="20"/>
          <w:lang w:val="uk-UA"/>
        </w:rPr>
      </w:pPr>
      <w:r w:rsidRPr="00EB6483">
        <w:rPr>
          <w:sz w:val="20"/>
          <w:szCs w:val="20"/>
          <w:lang w:val="uk-UA"/>
        </w:rPr>
        <w:t>- загальн</w:t>
      </w:r>
      <w:r>
        <w:rPr>
          <w:sz w:val="20"/>
          <w:szCs w:val="20"/>
          <w:lang w:val="uk-UA"/>
        </w:rPr>
        <w:t>а</w:t>
      </w:r>
      <w:r w:rsidRPr="00EB6483">
        <w:rPr>
          <w:sz w:val="20"/>
          <w:szCs w:val="20"/>
          <w:lang w:val="uk-UA"/>
        </w:rPr>
        <w:t xml:space="preserve"> кількість привілейованих</w:t>
      </w:r>
      <w:r>
        <w:rPr>
          <w:sz w:val="20"/>
          <w:szCs w:val="20"/>
          <w:lang w:val="uk-UA"/>
        </w:rPr>
        <w:t xml:space="preserve"> </w:t>
      </w:r>
      <w:r w:rsidRPr="00E03E05">
        <w:rPr>
          <w:sz w:val="20"/>
          <w:szCs w:val="20"/>
          <w:lang w:val="uk-UA"/>
        </w:rPr>
        <w:t>іменних</w:t>
      </w:r>
      <w:r w:rsidRPr="00EB6483">
        <w:rPr>
          <w:sz w:val="20"/>
          <w:szCs w:val="20"/>
          <w:lang w:val="uk-UA"/>
        </w:rPr>
        <w:t xml:space="preserve"> акцій Товариства становить – </w:t>
      </w:r>
      <w:r>
        <w:rPr>
          <w:sz w:val="20"/>
          <w:szCs w:val="20"/>
          <w:lang w:val="uk-UA"/>
        </w:rPr>
        <w:t>49</w:t>
      </w:r>
      <w:r w:rsidRPr="00EB6483">
        <w:rPr>
          <w:sz w:val="20"/>
          <w:szCs w:val="20"/>
          <w:lang w:val="uk-UA"/>
        </w:rPr>
        <w:t xml:space="preserve"> штук; </w:t>
      </w:r>
    </w:p>
    <w:p w:rsidR="00455577" w:rsidRPr="00EB6483" w:rsidRDefault="00455577" w:rsidP="00455577">
      <w:pPr>
        <w:pStyle w:val="rvps2"/>
        <w:spacing w:before="0" w:beforeAutospacing="0" w:after="0" w:afterAutospacing="0"/>
        <w:ind w:left="709"/>
        <w:jc w:val="both"/>
        <w:rPr>
          <w:sz w:val="20"/>
          <w:szCs w:val="20"/>
          <w:lang w:val="uk-UA"/>
        </w:rPr>
      </w:pPr>
      <w:r w:rsidRPr="00EB6483">
        <w:rPr>
          <w:sz w:val="20"/>
          <w:szCs w:val="20"/>
          <w:lang w:val="uk-UA"/>
        </w:rPr>
        <w:t>- загальна кількість привілейованих</w:t>
      </w:r>
      <w:r>
        <w:rPr>
          <w:sz w:val="20"/>
          <w:szCs w:val="20"/>
          <w:lang w:val="uk-UA"/>
        </w:rPr>
        <w:t xml:space="preserve"> іменних</w:t>
      </w:r>
      <w:r w:rsidRPr="00EB6483">
        <w:rPr>
          <w:sz w:val="20"/>
          <w:szCs w:val="20"/>
          <w:lang w:val="uk-UA"/>
        </w:rPr>
        <w:t xml:space="preserve"> голосуючих акцій Товариства становить – </w:t>
      </w:r>
      <w:r>
        <w:rPr>
          <w:sz w:val="20"/>
          <w:szCs w:val="20"/>
          <w:lang w:val="uk-UA"/>
        </w:rPr>
        <w:t>23</w:t>
      </w:r>
      <w:r w:rsidRPr="00EB6483">
        <w:rPr>
          <w:sz w:val="20"/>
          <w:szCs w:val="20"/>
          <w:lang w:val="uk-UA"/>
        </w:rPr>
        <w:t xml:space="preserve"> штук.</w:t>
      </w:r>
    </w:p>
    <w:p w:rsidR="00644B61" w:rsidRDefault="00644B61" w:rsidP="00455577">
      <w:pPr>
        <w:pStyle w:val="a6"/>
        <w:spacing w:before="0" w:beforeAutospacing="0" w:after="0" w:afterAutospacing="0"/>
        <w:jc w:val="both"/>
        <w:rPr>
          <w:lang w:val="uk-UA"/>
        </w:rPr>
      </w:pPr>
    </w:p>
    <w:sectPr w:rsidR="00644B61" w:rsidSect="00F35BC9">
      <w:pgSz w:w="11906" w:h="16838"/>
      <w:pgMar w:top="993" w:right="567" w:bottom="397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04211F0"/>
    <w:multiLevelType w:val="hybridMultilevel"/>
    <w:tmpl w:val="C17C5C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B8478DF"/>
    <w:multiLevelType w:val="hybridMultilevel"/>
    <w:tmpl w:val="4680F102"/>
    <w:lvl w:ilvl="0" w:tplc="9F74D2C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08"/>
  <w:characterSpacingControl w:val="doNotCompress"/>
  <w:compat/>
  <w:rsids>
    <w:rsidRoot w:val="00DD696C"/>
    <w:rsid w:val="000010DA"/>
    <w:rsid w:val="00021A4C"/>
    <w:rsid w:val="0003058D"/>
    <w:rsid w:val="00045362"/>
    <w:rsid w:val="000737A3"/>
    <w:rsid w:val="00077460"/>
    <w:rsid w:val="00084BCD"/>
    <w:rsid w:val="00090759"/>
    <w:rsid w:val="00090BDC"/>
    <w:rsid w:val="000D1881"/>
    <w:rsid w:val="00111EF6"/>
    <w:rsid w:val="001133BA"/>
    <w:rsid w:val="001222D4"/>
    <w:rsid w:val="00143B74"/>
    <w:rsid w:val="00143B8C"/>
    <w:rsid w:val="0014689E"/>
    <w:rsid w:val="0016161A"/>
    <w:rsid w:val="001A1473"/>
    <w:rsid w:val="001A2D66"/>
    <w:rsid w:val="001C1940"/>
    <w:rsid w:val="00204A54"/>
    <w:rsid w:val="0023687B"/>
    <w:rsid w:val="0028684B"/>
    <w:rsid w:val="002E4FF9"/>
    <w:rsid w:val="002F4235"/>
    <w:rsid w:val="00310138"/>
    <w:rsid w:val="00324CD6"/>
    <w:rsid w:val="00344E3A"/>
    <w:rsid w:val="003A0590"/>
    <w:rsid w:val="003A6748"/>
    <w:rsid w:val="003A7C17"/>
    <w:rsid w:val="003C2985"/>
    <w:rsid w:val="003C76C0"/>
    <w:rsid w:val="003D1817"/>
    <w:rsid w:val="003F53A5"/>
    <w:rsid w:val="004154E1"/>
    <w:rsid w:val="00455577"/>
    <w:rsid w:val="00463D26"/>
    <w:rsid w:val="00493291"/>
    <w:rsid w:val="004B09D8"/>
    <w:rsid w:val="004B0E48"/>
    <w:rsid w:val="004B583A"/>
    <w:rsid w:val="004B70F3"/>
    <w:rsid w:val="004C48D8"/>
    <w:rsid w:val="0050273A"/>
    <w:rsid w:val="00536AEC"/>
    <w:rsid w:val="00551386"/>
    <w:rsid w:val="00551C7E"/>
    <w:rsid w:val="005567C0"/>
    <w:rsid w:val="005839DC"/>
    <w:rsid w:val="00593F4C"/>
    <w:rsid w:val="00616F9D"/>
    <w:rsid w:val="00644B61"/>
    <w:rsid w:val="0065756F"/>
    <w:rsid w:val="00665AD9"/>
    <w:rsid w:val="0067088F"/>
    <w:rsid w:val="00684C35"/>
    <w:rsid w:val="00692E2C"/>
    <w:rsid w:val="006A2D95"/>
    <w:rsid w:val="006C3748"/>
    <w:rsid w:val="006C5811"/>
    <w:rsid w:val="006E6E47"/>
    <w:rsid w:val="00720747"/>
    <w:rsid w:val="00722182"/>
    <w:rsid w:val="00723A08"/>
    <w:rsid w:val="00743431"/>
    <w:rsid w:val="007632EB"/>
    <w:rsid w:val="007642E9"/>
    <w:rsid w:val="007803A0"/>
    <w:rsid w:val="00783700"/>
    <w:rsid w:val="00793907"/>
    <w:rsid w:val="007A50F8"/>
    <w:rsid w:val="007B3BD1"/>
    <w:rsid w:val="007C2954"/>
    <w:rsid w:val="007C7B92"/>
    <w:rsid w:val="007D4820"/>
    <w:rsid w:val="007F231B"/>
    <w:rsid w:val="00840CD3"/>
    <w:rsid w:val="00866356"/>
    <w:rsid w:val="00866DD2"/>
    <w:rsid w:val="00876D70"/>
    <w:rsid w:val="00884B70"/>
    <w:rsid w:val="008859B8"/>
    <w:rsid w:val="00886942"/>
    <w:rsid w:val="00886AA2"/>
    <w:rsid w:val="008A231C"/>
    <w:rsid w:val="008B2FB2"/>
    <w:rsid w:val="008D5686"/>
    <w:rsid w:val="008F5F58"/>
    <w:rsid w:val="00944E6A"/>
    <w:rsid w:val="009479C9"/>
    <w:rsid w:val="009561D9"/>
    <w:rsid w:val="00965F8B"/>
    <w:rsid w:val="00972FD4"/>
    <w:rsid w:val="00986BFD"/>
    <w:rsid w:val="009A6C72"/>
    <w:rsid w:val="009B04BD"/>
    <w:rsid w:val="009D48FA"/>
    <w:rsid w:val="009F2A17"/>
    <w:rsid w:val="00A05453"/>
    <w:rsid w:val="00A078A5"/>
    <w:rsid w:val="00A153E2"/>
    <w:rsid w:val="00A43FCD"/>
    <w:rsid w:val="00A806F6"/>
    <w:rsid w:val="00A8569D"/>
    <w:rsid w:val="00A96F34"/>
    <w:rsid w:val="00AF18C9"/>
    <w:rsid w:val="00B04B93"/>
    <w:rsid w:val="00B366FE"/>
    <w:rsid w:val="00B81D38"/>
    <w:rsid w:val="00BB0FD2"/>
    <w:rsid w:val="00BD16CF"/>
    <w:rsid w:val="00C66B1D"/>
    <w:rsid w:val="00C769F3"/>
    <w:rsid w:val="00C94728"/>
    <w:rsid w:val="00D33A18"/>
    <w:rsid w:val="00D37A6F"/>
    <w:rsid w:val="00D453F8"/>
    <w:rsid w:val="00D6420D"/>
    <w:rsid w:val="00D716C6"/>
    <w:rsid w:val="00D740B9"/>
    <w:rsid w:val="00D80E8A"/>
    <w:rsid w:val="00D84E6C"/>
    <w:rsid w:val="00D90B38"/>
    <w:rsid w:val="00DD696C"/>
    <w:rsid w:val="00DF3FF0"/>
    <w:rsid w:val="00E05834"/>
    <w:rsid w:val="00E12AFB"/>
    <w:rsid w:val="00E21F60"/>
    <w:rsid w:val="00E34CE8"/>
    <w:rsid w:val="00E37575"/>
    <w:rsid w:val="00E4601A"/>
    <w:rsid w:val="00E744B7"/>
    <w:rsid w:val="00E8413C"/>
    <w:rsid w:val="00E92F94"/>
    <w:rsid w:val="00EF7DB6"/>
    <w:rsid w:val="00F13ED4"/>
    <w:rsid w:val="00F26F6D"/>
    <w:rsid w:val="00F35BC9"/>
    <w:rsid w:val="00F4284D"/>
    <w:rsid w:val="00F53EFF"/>
    <w:rsid w:val="00F867AA"/>
    <w:rsid w:val="00F97E68"/>
    <w:rsid w:val="00FA4BC3"/>
    <w:rsid w:val="00FD33F3"/>
    <w:rsid w:val="00FE46F7"/>
    <w:rsid w:val="00FE5C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4BCD"/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23A08"/>
    <w:rPr>
      <w:rFonts w:eastAsia="SimSu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723A08"/>
    <w:pPr>
      <w:widowControl w:val="0"/>
    </w:pPr>
    <w:rPr>
      <w:snapToGrid w:val="0"/>
    </w:rPr>
  </w:style>
  <w:style w:type="character" w:customStyle="1" w:styleId="shorttext">
    <w:name w:val="short_text"/>
    <w:basedOn w:val="a0"/>
    <w:rsid w:val="004B70F3"/>
  </w:style>
  <w:style w:type="character" w:customStyle="1" w:styleId="hps">
    <w:name w:val="hps"/>
    <w:basedOn w:val="a0"/>
    <w:rsid w:val="004B70F3"/>
  </w:style>
  <w:style w:type="paragraph" w:styleId="HTML">
    <w:name w:val="HTML Preformatted"/>
    <w:basedOn w:val="a"/>
    <w:rsid w:val="004B09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/>
    </w:rPr>
  </w:style>
  <w:style w:type="character" w:styleId="a4">
    <w:name w:val="Strong"/>
    <w:basedOn w:val="a0"/>
    <w:qFormat/>
    <w:rsid w:val="004B0E48"/>
    <w:rPr>
      <w:rFonts w:cs="Times New Roman"/>
      <w:b/>
      <w:bCs/>
    </w:rPr>
  </w:style>
  <w:style w:type="character" w:customStyle="1" w:styleId="apple-style-span">
    <w:name w:val="apple-style-span"/>
    <w:basedOn w:val="a0"/>
    <w:rsid w:val="004B0E48"/>
    <w:rPr>
      <w:rFonts w:cs="Times New Roman"/>
    </w:rPr>
  </w:style>
  <w:style w:type="paragraph" w:styleId="a5">
    <w:name w:val="No Spacing"/>
    <w:uiPriority w:val="99"/>
    <w:qFormat/>
    <w:rsid w:val="004B0E48"/>
    <w:pPr>
      <w:jc w:val="both"/>
    </w:pPr>
    <w:rPr>
      <w:rFonts w:ascii="Calibri" w:hAnsi="Calibri"/>
      <w:sz w:val="22"/>
      <w:szCs w:val="22"/>
      <w:lang w:eastAsia="en-US"/>
    </w:rPr>
  </w:style>
  <w:style w:type="paragraph" w:styleId="a6">
    <w:name w:val="Normal (Web)"/>
    <w:basedOn w:val="a"/>
    <w:rsid w:val="004B0E48"/>
    <w:pPr>
      <w:spacing w:before="100" w:beforeAutospacing="1" w:after="100" w:afterAutospacing="1"/>
    </w:pPr>
    <w:rPr>
      <w:lang w:val="ru-RU"/>
    </w:rPr>
  </w:style>
  <w:style w:type="paragraph" w:customStyle="1" w:styleId="a7">
    <w:name w:val="Стиль"/>
    <w:rsid w:val="004B0E48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styleId="a8">
    <w:name w:val="Hyperlink"/>
    <w:basedOn w:val="a0"/>
    <w:rsid w:val="00644B61"/>
    <w:rPr>
      <w:color w:val="0000FF"/>
      <w:u w:val="single"/>
    </w:rPr>
  </w:style>
  <w:style w:type="paragraph" w:customStyle="1" w:styleId="rvps2">
    <w:name w:val="rvps2"/>
    <w:basedOn w:val="a"/>
    <w:rsid w:val="00644B61"/>
    <w:pPr>
      <w:spacing w:before="100" w:beforeAutospacing="1" w:after="100" w:afterAutospacing="1"/>
    </w:pPr>
    <w:rPr>
      <w:lang w:val="ru-RU"/>
    </w:rPr>
  </w:style>
  <w:style w:type="paragraph" w:styleId="a9">
    <w:name w:val="List Paragraph"/>
    <w:basedOn w:val="a"/>
    <w:qFormat/>
    <w:rsid w:val="00C769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customStyle="1" w:styleId="aa">
    <w:name w:val="Об"/>
    <w:rsid w:val="00C769F3"/>
    <w:pPr>
      <w:widowControl w:val="0"/>
      <w:suppressAutoHyphens/>
    </w:pPr>
    <w:rPr>
      <w:rFonts w:eastAsia="Arial"/>
      <w:lang w:eastAsia="ar-SA"/>
    </w:rPr>
  </w:style>
  <w:style w:type="paragraph" w:customStyle="1" w:styleId="2">
    <w:name w:val="Обычный2"/>
    <w:rsid w:val="00C769F3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00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4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ПОВІДОМЛЕННЯ</vt:lpstr>
    </vt:vector>
  </TitlesOfParts>
  <Company>WolfishLair</Company>
  <LinksUpToDate>false</LinksUpToDate>
  <CharactersWithSpaces>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ПОВІДОМЛЕННЯ</dc:title>
  <dc:creator>Loner-XP</dc:creator>
  <cp:lastModifiedBy>keeper</cp:lastModifiedBy>
  <cp:revision>3</cp:revision>
  <dcterms:created xsi:type="dcterms:W3CDTF">2019-04-03T07:40:00Z</dcterms:created>
  <dcterms:modified xsi:type="dcterms:W3CDTF">2019-04-03T07:42:00Z</dcterms:modified>
</cp:coreProperties>
</file>