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8" w:rsidRDefault="002D7008" w:rsidP="002D7008">
      <w:pPr>
        <w:spacing w:after="150"/>
        <w:ind w:firstLine="450"/>
        <w:jc w:val="both"/>
        <w:rPr>
          <w:color w:val="000000"/>
        </w:rPr>
      </w:pPr>
      <w:r>
        <w:rPr>
          <w:color w:val="000000"/>
        </w:rPr>
        <w:t>П</w:t>
      </w:r>
      <w:r w:rsidRPr="008A4A1B">
        <w:rPr>
          <w:color w:val="000000"/>
        </w:rPr>
        <w:t>ерелік документів, що має надати акціонер (представник акціонера) для</w:t>
      </w:r>
      <w:r>
        <w:rPr>
          <w:color w:val="000000"/>
        </w:rPr>
        <w:t xml:space="preserve"> його участі у загальних зборах:</w:t>
      </w:r>
    </w:p>
    <w:p w:rsidR="002D7008" w:rsidRPr="00EB6483" w:rsidRDefault="002D7008" w:rsidP="002D7008">
      <w:pPr>
        <w:pStyle w:val="a4"/>
        <w:spacing w:before="0" w:beforeAutospacing="0" w:after="0" w:afterAutospacing="0"/>
        <w:ind w:firstLine="426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</w:p>
    <w:p w:rsidR="002D7008" w:rsidRDefault="002D7008" w:rsidP="002D7008">
      <w:pPr>
        <w:spacing w:after="150"/>
        <w:ind w:firstLine="426"/>
        <w:jc w:val="both"/>
        <w:rPr>
          <w:color w:val="000000"/>
        </w:rPr>
      </w:pPr>
    </w:p>
    <w:p w:rsidR="002D7008" w:rsidRDefault="002D7008" w:rsidP="002D7008">
      <w:pPr>
        <w:spacing w:after="150"/>
        <w:ind w:firstLine="450"/>
        <w:jc w:val="both"/>
        <w:rPr>
          <w:color w:val="000000"/>
        </w:rPr>
      </w:pPr>
    </w:p>
    <w:p w:rsidR="002D7008" w:rsidRPr="008A4A1B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8A4A1B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08"/>
    <w:rsid w:val="001B612D"/>
    <w:rsid w:val="002546E3"/>
    <w:rsid w:val="002D7008"/>
    <w:rsid w:val="00322184"/>
    <w:rsid w:val="0089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Пользователь</cp:lastModifiedBy>
  <cp:revision>2</cp:revision>
  <dcterms:created xsi:type="dcterms:W3CDTF">2020-02-19T19:36:00Z</dcterms:created>
  <dcterms:modified xsi:type="dcterms:W3CDTF">2020-02-19T19:36:00Z</dcterms:modified>
</cp:coreProperties>
</file>